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C45A6" w14:textId="77777777" w:rsidR="00B8392F" w:rsidRPr="00B8392F" w:rsidRDefault="00B8392F" w:rsidP="00B8392F">
      <w:pPr>
        <w:pStyle w:val="Otsikko"/>
        <w:rPr>
          <w:rFonts w:ascii="Trebuchet MS" w:hAnsi="Trebuchet MS"/>
        </w:rPr>
      </w:pPr>
      <w:r w:rsidRPr="00B8392F">
        <w:rPr>
          <w:rFonts w:ascii="Trebuchet MS" w:hAnsi="Trebuchet MS"/>
        </w:rPr>
        <w:t>Kävelyn avaus</w:t>
      </w:r>
    </w:p>
    <w:p w14:paraId="7998BACE" w14:textId="77777777" w:rsidR="00B8392F" w:rsidRPr="00B8392F" w:rsidRDefault="00B8392F" w:rsidP="00B8392F">
      <w:pPr>
        <w:pStyle w:val="Sis23"/>
        <w:rPr>
          <w:rFonts w:ascii="Trebuchet MS" w:hAnsi="Trebuchet MS"/>
        </w:rPr>
      </w:pPr>
      <w:r w:rsidRPr="00B8392F">
        <w:rPr>
          <w:rFonts w:ascii="Trebuchet MS" w:hAnsi="Trebuchet MS"/>
        </w:rPr>
        <w:t>Kävelyn avaus on normaali ja luonnollinen tapa kävellä silloin, kun jalka pyrkii ulospäin rakenteellisten syiden takia. Jalkojen kulkusuunnan kääntäminen suoraan eteenpäin aiheuttaa virhekuormitusta nivelille ja lisää lihasten jännittyneisyyttä. Kävelyn avauksessa vähennetään virheellistä rasitusta niveliltä ja saadaan jalkaterä asettumaan tasapainoisesti alustaan.</w:t>
      </w:r>
    </w:p>
    <w:p w14:paraId="7343784E" w14:textId="77777777" w:rsidR="00B8392F" w:rsidRPr="00B8392F" w:rsidRDefault="00B8392F" w:rsidP="00B8392F">
      <w:pPr>
        <w:pStyle w:val="Sis23"/>
        <w:rPr>
          <w:rFonts w:ascii="Trebuchet MS" w:hAnsi="Trebuchet MS"/>
        </w:rPr>
      </w:pPr>
    </w:p>
    <w:p w14:paraId="7E6B31C2" w14:textId="77777777" w:rsidR="00B8392F" w:rsidRPr="00B8392F" w:rsidRDefault="00B8392F" w:rsidP="00B8392F">
      <w:pPr>
        <w:pStyle w:val="Sis23"/>
        <w:rPr>
          <w:rFonts w:ascii="Trebuchet MS" w:hAnsi="Trebuchet MS"/>
        </w:rPr>
      </w:pPr>
      <w:r w:rsidRPr="00B8392F">
        <w:rPr>
          <w:rFonts w:ascii="Trebuchet MS" w:hAnsi="Trebuchet MS"/>
        </w:rPr>
        <w:t xml:space="preserve">Kävelyn avauksella tarkoitetaan jalkaterien avaamista kulkusuuntaan nähden.  Avaaminen voidaan toteuttaa nilkan alapuolelta (= jalkaterän avaaminen) tai lonkkanivelen tasolta (= koko alaraajan avaaminen). Avaamistaso on riippuvainen alaraajan rakenteesta. Alaraajan rakennetta tutkitaan lääkärin vastaanotolla ja tarvittaessa erilaisilla röntgen -tutkimuksilla, joiden perusteella askelkulman avaus kävelyssä määritellään. </w:t>
      </w:r>
    </w:p>
    <w:p w14:paraId="7160CF31" w14:textId="77777777" w:rsidR="00B8392F" w:rsidRPr="00B8392F" w:rsidRDefault="00B8392F" w:rsidP="00B8392F">
      <w:pPr>
        <w:pStyle w:val="Sis23"/>
        <w:rPr>
          <w:rFonts w:ascii="Trebuchet MS" w:hAnsi="Trebuchet MS"/>
        </w:rPr>
      </w:pPr>
    </w:p>
    <w:p w14:paraId="29F98469" w14:textId="77777777" w:rsidR="00B8392F" w:rsidRPr="00B8392F" w:rsidRDefault="00B8392F" w:rsidP="00B8392F">
      <w:pPr>
        <w:pStyle w:val="Sis23"/>
        <w:rPr>
          <w:rFonts w:ascii="Trebuchet MS" w:hAnsi="Trebuchet MS"/>
        </w:rPr>
      </w:pPr>
      <w:r w:rsidRPr="00B8392F">
        <w:rPr>
          <w:rFonts w:ascii="Trebuchet MS" w:hAnsi="Trebuchet MS"/>
        </w:rPr>
        <w:t xml:space="preserve">Askelen avaamisella pyritään lisäämään jalkaholvin joustoa ja siirtämään vartalon painoa askelluksessa ponnistusalueelle, I-II varpaiden tyvelle (eli päkiöille).  Avaavan kävelyn onnistumisen kannalta on tärkeä harjoittaa jalkaterän ja alaraajan lihaksistoa. </w:t>
      </w:r>
    </w:p>
    <w:p w14:paraId="6459827D" w14:textId="77777777" w:rsidR="00B8392F" w:rsidRPr="00B8392F" w:rsidRDefault="00B8392F" w:rsidP="00B8392F">
      <w:pPr>
        <w:pStyle w:val="Sis23"/>
        <w:rPr>
          <w:rFonts w:ascii="Trebuchet MS" w:hAnsi="Trebuchet MS"/>
        </w:rPr>
      </w:pPr>
    </w:p>
    <w:p w14:paraId="58EFE726" w14:textId="4692CD40" w:rsidR="00B8392F" w:rsidRPr="00B8392F" w:rsidRDefault="00B8392F" w:rsidP="00B8392F">
      <w:pPr>
        <w:pStyle w:val="Sis23"/>
        <w:rPr>
          <w:rFonts w:ascii="Trebuchet MS" w:hAnsi="Trebuchet MS"/>
        </w:rPr>
      </w:pPr>
      <w:r w:rsidRPr="00B8392F">
        <w:rPr>
          <w:rFonts w:ascii="Trebuchet MS" w:hAnsi="Trebuchet MS"/>
        </w:rPr>
        <w:t xml:space="preserve">Kävely- ja voimisteluharjoitteita tulee tehdä päivittäin useita kuukausia. Voimisteluharjoitteita tulee tehdä yli 30 toistoa/liike. Riittävä määrä toistoja jättää muistijäljen aivoihin ja sitä kautta harjoittelun vaikutus siirtyy kävelyyn.  Kävelyharjoitukset onnistuvat hyvin sisällä harjoittelun lisäksi esim. kävelylenkeillä ja työmatkalla kävellessä. Näin toistomäärät saadaan riittävän suuriksi.  Kävelyn aikana tulee kontrolloida säännöllisesti jalkaterän asentoa. Pitempään kävellessä ulkona ja sisällä on hyvä käyttää päkiästä rullaavaa jalkinetta kuten lenkkikenkää.  Päkiästä rullaava jalkine suojaa jalkaa virheelliseltä rasitukselta, kunnes harjoittelu ohjaa oikeaan painonsiirtoon sekä päkiätyöntöön kävelyn aikana.  </w:t>
      </w:r>
    </w:p>
    <w:p w14:paraId="068392AC" w14:textId="21647FFE" w:rsidR="00B8392F" w:rsidRDefault="00B8392F" w:rsidP="00B8392F"/>
    <w:p w14:paraId="009E7940" w14:textId="2A130703" w:rsidR="00B8392F" w:rsidRDefault="00B8392F" w:rsidP="00B8392F">
      <w:pPr>
        <w:tabs>
          <w:tab w:val="left" w:pos="9356"/>
          <w:tab w:val="left" w:pos="9639"/>
        </w:tabs>
        <w:ind w:right="567"/>
      </w:pPr>
      <w:r>
        <w:rPr>
          <w:noProof/>
          <w:lang w:eastAsia="fi-FI"/>
        </w:rPr>
        <w:drawing>
          <wp:anchor distT="0" distB="0" distL="114300" distR="114300" simplePos="0" relativeHeight="251659264" behindDoc="0" locked="0" layoutInCell="1" allowOverlap="1" wp14:anchorId="5C6211D9" wp14:editId="707C49E3">
            <wp:simplePos x="0" y="0"/>
            <wp:positionH relativeFrom="margin">
              <wp:posOffset>3148330</wp:posOffset>
            </wp:positionH>
            <wp:positionV relativeFrom="margin">
              <wp:posOffset>5680710</wp:posOffset>
            </wp:positionV>
            <wp:extent cx="2977515" cy="2400300"/>
            <wp:effectExtent l="0" t="0" r="0" b="0"/>
            <wp:wrapSquare wrapText="bothSides"/>
            <wp:docPr id="4" name="Kuva 4" descr="C:\Users\Lehmikma\AppData\Local\Microsoft\Windows\Temporary Internet Files\Content.Outlook\51QDKGMZ\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hmikma\AppData\Local\Microsoft\Windows\Temporary Internet Files\Content.Outlook\51QDKGMZ\322.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977515"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2336" behindDoc="0" locked="0" layoutInCell="1" allowOverlap="1" wp14:anchorId="5804D5EB" wp14:editId="0C51F140">
            <wp:simplePos x="0" y="0"/>
            <wp:positionH relativeFrom="margin">
              <wp:align>left</wp:align>
            </wp:positionH>
            <wp:positionV relativeFrom="margin">
              <wp:posOffset>5680710</wp:posOffset>
            </wp:positionV>
            <wp:extent cx="3033395" cy="2398395"/>
            <wp:effectExtent l="0" t="0" r="0" b="1905"/>
            <wp:wrapSquare wrapText="bothSides"/>
            <wp:docPr id="3" name="Kuva 3" descr="C:\Users\Lehmikma\AppData\Local\Microsoft\Windows\Temporary Internet Files\Content.Outlook\51QDKGMZ\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hmikma\AppData\Local\Microsoft\Windows\Temporary Internet Files\Content.Outlook\51QDKGMZ\320.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033395" cy="2398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9E3888" w14:textId="3E7BAFC6" w:rsidR="00B8392F" w:rsidRPr="008220D7" w:rsidRDefault="00B8392F" w:rsidP="00B8392F"/>
    <w:p w14:paraId="02EBA0AA" w14:textId="77777777" w:rsidR="00B8392F" w:rsidRPr="008220D7" w:rsidRDefault="00B8392F" w:rsidP="00B8392F"/>
    <w:p w14:paraId="247F3DE0" w14:textId="77777777" w:rsidR="00B8392F" w:rsidRPr="008220D7" w:rsidRDefault="00B8392F" w:rsidP="00B8392F"/>
    <w:p w14:paraId="407582FC" w14:textId="77777777" w:rsidR="00B8392F" w:rsidRPr="008220D7" w:rsidRDefault="00B8392F" w:rsidP="00B8392F"/>
    <w:p w14:paraId="772EC866" w14:textId="2EC5BF0F" w:rsidR="00B8392F" w:rsidRPr="008220D7" w:rsidRDefault="00B8392F" w:rsidP="00B8392F">
      <w:r>
        <w:rPr>
          <w:noProof/>
          <w:sz w:val="24"/>
          <w:szCs w:val="24"/>
          <w:lang w:eastAsia="fi-FI"/>
        </w:rPr>
        <w:drawing>
          <wp:anchor distT="0" distB="0" distL="114300" distR="114300" simplePos="0" relativeHeight="251660288" behindDoc="0" locked="0" layoutInCell="1" allowOverlap="1" wp14:anchorId="384DDA12" wp14:editId="55DC5F43">
            <wp:simplePos x="0" y="0"/>
            <wp:positionH relativeFrom="margin">
              <wp:posOffset>4471035</wp:posOffset>
            </wp:positionH>
            <wp:positionV relativeFrom="margin">
              <wp:posOffset>5715</wp:posOffset>
            </wp:positionV>
            <wp:extent cx="1684655" cy="2838450"/>
            <wp:effectExtent l="0" t="0" r="0" b="0"/>
            <wp:wrapSquare wrapText="bothSides"/>
            <wp:docPr id="1795489866" name="Kuva 1795489866" descr="C:\Users\Lehmikma\AppData\Local\Microsoft\Windows\Temporary Internet Files\Content.Outlook\F4P82TJG\kävely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hmikma\AppData\Local\Microsoft\Windows\Temporary Internet Files\Content.Outlook\F4P82TJG\kävely1_1.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684655" cy="2838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CADC80" w14:textId="1C3B6CB3" w:rsidR="00B8392F" w:rsidRPr="003774B1" w:rsidRDefault="00B8392F" w:rsidP="00B8392F"/>
    <w:p w14:paraId="797A069E" w14:textId="77777777" w:rsidR="00B8392F" w:rsidRPr="00B8392F" w:rsidRDefault="00B8392F" w:rsidP="00B8392F">
      <w:pPr>
        <w:pStyle w:val="Sis23"/>
        <w:rPr>
          <w:rFonts w:ascii="Trebuchet MS" w:hAnsi="Trebuchet MS"/>
        </w:rPr>
      </w:pPr>
      <w:r w:rsidRPr="00B8392F">
        <w:rPr>
          <w:rFonts w:ascii="Trebuchet MS" w:hAnsi="Trebuchet MS"/>
        </w:rPr>
        <w:t xml:space="preserve">Seiso paino molemmilla jaloilla ja avaa jalkaterät ulospäin. Tunne oma paino I- ja </w:t>
      </w:r>
      <w:proofErr w:type="gramStart"/>
      <w:r w:rsidRPr="00B8392F">
        <w:rPr>
          <w:rFonts w:ascii="Trebuchet MS" w:hAnsi="Trebuchet MS"/>
        </w:rPr>
        <w:t>II -varpaiden</w:t>
      </w:r>
      <w:proofErr w:type="gramEnd"/>
      <w:r w:rsidRPr="00B8392F">
        <w:rPr>
          <w:rFonts w:ascii="Trebuchet MS" w:hAnsi="Trebuchet MS"/>
        </w:rPr>
        <w:t xml:space="preserve"> tyvessä, päkiän alla</w:t>
      </w:r>
      <w:r w:rsidRPr="00B8392F">
        <w:rPr>
          <w:rFonts w:ascii="Trebuchet MS" w:hAnsi="Trebuchet MS"/>
          <w:szCs w:val="24"/>
        </w:rPr>
        <w:t>.</w:t>
      </w:r>
    </w:p>
    <w:p w14:paraId="595CDFB8" w14:textId="77777777" w:rsidR="00B8392F" w:rsidRDefault="00B8392F" w:rsidP="00B8392F">
      <w:pPr>
        <w:pStyle w:val="Sis23"/>
        <w:rPr>
          <w:szCs w:val="24"/>
        </w:rPr>
      </w:pPr>
    </w:p>
    <w:p w14:paraId="5AFF8DA7" w14:textId="77777777" w:rsidR="00B8392F" w:rsidRDefault="00B8392F" w:rsidP="00B8392F">
      <w:pPr>
        <w:rPr>
          <w:sz w:val="24"/>
          <w:szCs w:val="24"/>
        </w:rPr>
      </w:pPr>
    </w:p>
    <w:p w14:paraId="18EA2A85" w14:textId="77777777" w:rsidR="00B8392F" w:rsidRDefault="00B8392F" w:rsidP="00B8392F">
      <w:pPr>
        <w:rPr>
          <w:sz w:val="24"/>
          <w:szCs w:val="24"/>
        </w:rPr>
      </w:pPr>
    </w:p>
    <w:p w14:paraId="6A6DE48A" w14:textId="77777777" w:rsidR="00B8392F" w:rsidRDefault="00B8392F" w:rsidP="00B8392F">
      <w:pPr>
        <w:rPr>
          <w:sz w:val="24"/>
          <w:szCs w:val="24"/>
        </w:rPr>
      </w:pPr>
    </w:p>
    <w:p w14:paraId="14E57321" w14:textId="77777777" w:rsidR="00B8392F" w:rsidRDefault="00B8392F" w:rsidP="00B8392F">
      <w:pPr>
        <w:rPr>
          <w:sz w:val="24"/>
          <w:szCs w:val="24"/>
        </w:rPr>
      </w:pPr>
    </w:p>
    <w:p w14:paraId="417E692B" w14:textId="77777777" w:rsidR="00B8392F" w:rsidRDefault="00B8392F" w:rsidP="00B8392F">
      <w:pPr>
        <w:rPr>
          <w:sz w:val="24"/>
          <w:szCs w:val="24"/>
        </w:rPr>
      </w:pPr>
    </w:p>
    <w:p w14:paraId="29956898" w14:textId="77777777" w:rsidR="00B8392F" w:rsidRDefault="00B8392F" w:rsidP="00B8392F">
      <w:pPr>
        <w:rPr>
          <w:sz w:val="24"/>
          <w:szCs w:val="24"/>
        </w:rPr>
      </w:pPr>
    </w:p>
    <w:p w14:paraId="63DA5E1E" w14:textId="77777777" w:rsidR="00B8392F" w:rsidRDefault="00B8392F" w:rsidP="00B8392F">
      <w:pPr>
        <w:ind w:firstLine="7088"/>
        <w:rPr>
          <w:sz w:val="24"/>
          <w:szCs w:val="24"/>
        </w:rPr>
      </w:pPr>
    </w:p>
    <w:p w14:paraId="4B598901" w14:textId="7A84E652" w:rsidR="00B8392F" w:rsidRDefault="00B8392F" w:rsidP="00B8392F">
      <w:pPr>
        <w:rPr>
          <w:sz w:val="24"/>
          <w:szCs w:val="24"/>
        </w:rPr>
      </w:pPr>
      <w:r>
        <w:rPr>
          <w:noProof/>
          <w:sz w:val="24"/>
          <w:szCs w:val="24"/>
          <w:lang w:eastAsia="fi-FI"/>
        </w:rPr>
        <w:drawing>
          <wp:anchor distT="0" distB="0" distL="114300" distR="114300" simplePos="0" relativeHeight="251661312" behindDoc="0" locked="0" layoutInCell="1" allowOverlap="1" wp14:anchorId="13D7BE33" wp14:editId="7D0BBF55">
            <wp:simplePos x="0" y="0"/>
            <wp:positionH relativeFrom="margin">
              <wp:posOffset>4502150</wp:posOffset>
            </wp:positionH>
            <wp:positionV relativeFrom="margin">
              <wp:posOffset>3053080</wp:posOffset>
            </wp:positionV>
            <wp:extent cx="1688465" cy="2524125"/>
            <wp:effectExtent l="0" t="0" r="6985" b="9525"/>
            <wp:wrapSquare wrapText="bothSides"/>
            <wp:docPr id="5" name="Kuva 5" descr="C:\Users\Lehmikma\AppData\Local\Microsoft\Windows\Temporary Internet Files\Content.Outlook\F4P82TJG\kävely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hmikma\AppData\Local\Microsoft\Windows\Temporary Internet Files\Content.Outlook\F4P82TJG\kävely1_2.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688465"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505C4" w14:textId="77777777" w:rsidR="00B8392F" w:rsidRDefault="00B8392F" w:rsidP="00B8392F">
      <w:pPr>
        <w:pStyle w:val="Sis23"/>
        <w:rPr>
          <w:rFonts w:ascii="Trebuchet MS" w:hAnsi="Trebuchet MS"/>
        </w:rPr>
      </w:pPr>
    </w:p>
    <w:p w14:paraId="216789D7" w14:textId="77777777" w:rsidR="00B8392F" w:rsidRDefault="00B8392F" w:rsidP="00B8392F">
      <w:pPr>
        <w:pStyle w:val="Sis23"/>
        <w:rPr>
          <w:rFonts w:ascii="Trebuchet MS" w:hAnsi="Trebuchet MS"/>
        </w:rPr>
      </w:pPr>
    </w:p>
    <w:p w14:paraId="7547705F" w14:textId="3A7B25D7" w:rsidR="00B8392F" w:rsidRPr="00B8392F" w:rsidRDefault="00B8392F" w:rsidP="00B8392F">
      <w:pPr>
        <w:pStyle w:val="Sis23"/>
        <w:rPr>
          <w:rFonts w:ascii="Trebuchet MS" w:hAnsi="Trebuchet MS"/>
          <w:szCs w:val="24"/>
        </w:rPr>
      </w:pPr>
      <w:r w:rsidRPr="00B8392F">
        <w:rPr>
          <w:rFonts w:ascii="Trebuchet MS" w:hAnsi="Trebuchet MS"/>
        </w:rPr>
        <w:t>Kävellessä painon tulisi siirtyä kantapäältä isovarpaan puolelle, I - II –varpaiden tyvelle.</w:t>
      </w:r>
    </w:p>
    <w:p w14:paraId="50AEEB97" w14:textId="77777777" w:rsidR="00B8392F" w:rsidRDefault="00B8392F" w:rsidP="00B8392F">
      <w:pPr>
        <w:rPr>
          <w:sz w:val="24"/>
          <w:szCs w:val="24"/>
        </w:rPr>
      </w:pPr>
    </w:p>
    <w:p w14:paraId="6190DC17" w14:textId="77777777" w:rsidR="00B8392F" w:rsidRDefault="00B8392F" w:rsidP="00B8392F">
      <w:pPr>
        <w:rPr>
          <w:sz w:val="24"/>
          <w:szCs w:val="24"/>
        </w:rPr>
      </w:pPr>
    </w:p>
    <w:p w14:paraId="0D584F33" w14:textId="77777777" w:rsidR="00B8392F" w:rsidRDefault="00B8392F" w:rsidP="00B8392F">
      <w:pPr>
        <w:rPr>
          <w:sz w:val="24"/>
          <w:szCs w:val="24"/>
        </w:rPr>
      </w:pPr>
    </w:p>
    <w:p w14:paraId="0FE32023" w14:textId="77777777" w:rsidR="00B8392F" w:rsidRDefault="00B8392F" w:rsidP="00B8392F">
      <w:pPr>
        <w:rPr>
          <w:sz w:val="24"/>
          <w:szCs w:val="24"/>
        </w:rPr>
      </w:pPr>
    </w:p>
    <w:p w14:paraId="17549291" w14:textId="77777777" w:rsidR="00B8392F" w:rsidRDefault="00B8392F" w:rsidP="00B8392F">
      <w:pPr>
        <w:rPr>
          <w:sz w:val="24"/>
          <w:szCs w:val="24"/>
        </w:rPr>
      </w:pPr>
    </w:p>
    <w:p w14:paraId="228792D4" w14:textId="77777777" w:rsidR="00B8392F" w:rsidRDefault="00B8392F" w:rsidP="00B8392F">
      <w:pPr>
        <w:rPr>
          <w:sz w:val="24"/>
          <w:szCs w:val="24"/>
        </w:rPr>
      </w:pPr>
    </w:p>
    <w:p w14:paraId="461893CD" w14:textId="7CA60BC4" w:rsidR="00B8392F" w:rsidRDefault="00B8392F" w:rsidP="00B8392F">
      <w:pPr>
        <w:rPr>
          <w:sz w:val="24"/>
          <w:szCs w:val="24"/>
        </w:rPr>
      </w:pPr>
      <w:r>
        <w:rPr>
          <w:noProof/>
          <w:sz w:val="24"/>
          <w:szCs w:val="24"/>
          <w:lang w:eastAsia="fi-FI"/>
        </w:rPr>
        <w:drawing>
          <wp:anchor distT="0" distB="0" distL="114300" distR="114300" simplePos="0" relativeHeight="251663360" behindDoc="0" locked="0" layoutInCell="1" allowOverlap="1" wp14:anchorId="12A14FC1" wp14:editId="46315ECA">
            <wp:simplePos x="0" y="0"/>
            <wp:positionH relativeFrom="margin">
              <wp:posOffset>4498340</wp:posOffset>
            </wp:positionH>
            <wp:positionV relativeFrom="margin">
              <wp:posOffset>5796915</wp:posOffset>
            </wp:positionV>
            <wp:extent cx="1696085" cy="2590800"/>
            <wp:effectExtent l="0" t="0" r="0" b="0"/>
            <wp:wrapSquare wrapText="bothSides"/>
            <wp:docPr id="6" name="Kuva 6" descr="C:\Users\Lehmikma\AppData\Local\Microsoft\Windows\Temporary Internet Files\Content.Outlook\F4P82TJG\kävely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hmikma\AppData\Local\Microsoft\Windows\Temporary Internet Files\Content.Outlook\F4P82TJG\kävely1_3.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96085" cy="259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EAEF92" w14:textId="78BABBF2" w:rsidR="00B8392F" w:rsidRDefault="00B8392F" w:rsidP="00B8392F">
      <w:pPr>
        <w:rPr>
          <w:sz w:val="24"/>
          <w:szCs w:val="24"/>
        </w:rPr>
      </w:pPr>
    </w:p>
    <w:p w14:paraId="4AF5948C" w14:textId="6A954C89" w:rsidR="00B8392F" w:rsidRDefault="00B8392F" w:rsidP="00B8392F">
      <w:pPr>
        <w:rPr>
          <w:sz w:val="24"/>
          <w:szCs w:val="24"/>
        </w:rPr>
      </w:pPr>
    </w:p>
    <w:p w14:paraId="4A5096E6" w14:textId="77777777" w:rsidR="00B8392F" w:rsidRDefault="00B8392F" w:rsidP="00B8392F">
      <w:pPr>
        <w:rPr>
          <w:sz w:val="24"/>
          <w:szCs w:val="24"/>
        </w:rPr>
      </w:pPr>
    </w:p>
    <w:p w14:paraId="10B9DFCE" w14:textId="77777777" w:rsidR="00B8392F" w:rsidRDefault="00B8392F" w:rsidP="00B8392F">
      <w:pPr>
        <w:rPr>
          <w:sz w:val="24"/>
          <w:szCs w:val="24"/>
        </w:rPr>
      </w:pPr>
    </w:p>
    <w:p w14:paraId="45CBAB0A" w14:textId="77777777" w:rsidR="00B8392F" w:rsidRDefault="00B8392F" w:rsidP="00B8392F">
      <w:pPr>
        <w:rPr>
          <w:sz w:val="24"/>
          <w:szCs w:val="24"/>
        </w:rPr>
      </w:pPr>
    </w:p>
    <w:p w14:paraId="316D8A3B" w14:textId="77777777" w:rsidR="00B8392F" w:rsidRDefault="00B8392F" w:rsidP="00B8392F">
      <w:pPr>
        <w:rPr>
          <w:sz w:val="24"/>
          <w:szCs w:val="24"/>
        </w:rPr>
      </w:pPr>
    </w:p>
    <w:p w14:paraId="4D3080F7" w14:textId="5062ACFB" w:rsidR="00B8392F" w:rsidRPr="00B8392F" w:rsidRDefault="00B8392F" w:rsidP="00B8392F">
      <w:pPr>
        <w:ind w:left="1304" w:firstLine="1"/>
        <w:rPr>
          <w:sz w:val="24"/>
          <w:szCs w:val="24"/>
        </w:rPr>
      </w:pPr>
      <w:r w:rsidRPr="00B8392F">
        <w:t>Ponnistuksessa varpaat pysyvät rentoina ja työntö tapahtuu I - II päkiän kautta.</w:t>
      </w:r>
    </w:p>
    <w:p w14:paraId="58D05E05" w14:textId="77777777" w:rsidR="00B8392F" w:rsidRDefault="00B8392F" w:rsidP="00B8392F">
      <w:pPr>
        <w:pStyle w:val="Sis23"/>
        <w:rPr>
          <w:szCs w:val="24"/>
        </w:rPr>
      </w:pPr>
    </w:p>
    <w:p w14:paraId="4CB3BAEF" w14:textId="77777777" w:rsidR="00B8392F" w:rsidRDefault="00B8392F" w:rsidP="00B8392F">
      <w:pPr>
        <w:rPr>
          <w:sz w:val="24"/>
          <w:szCs w:val="24"/>
        </w:rPr>
      </w:pPr>
    </w:p>
    <w:p w14:paraId="261749DA" w14:textId="77777777" w:rsidR="00B8392F" w:rsidRDefault="00B8392F" w:rsidP="00B8392F">
      <w:pPr>
        <w:rPr>
          <w:sz w:val="24"/>
          <w:szCs w:val="24"/>
        </w:rPr>
      </w:pPr>
    </w:p>
    <w:p w14:paraId="667900AB" w14:textId="77777777" w:rsidR="00B8392F" w:rsidRDefault="00B8392F" w:rsidP="00B8392F">
      <w:pPr>
        <w:rPr>
          <w:sz w:val="24"/>
          <w:szCs w:val="24"/>
        </w:rPr>
      </w:pPr>
    </w:p>
    <w:p w14:paraId="4B1B7D1B" w14:textId="77777777" w:rsidR="00B8392F" w:rsidRDefault="00B8392F" w:rsidP="00B8392F">
      <w:pPr>
        <w:rPr>
          <w:sz w:val="24"/>
          <w:szCs w:val="24"/>
        </w:rPr>
      </w:pPr>
    </w:p>
    <w:p w14:paraId="789B5E9B" w14:textId="77777777" w:rsidR="00B8392F" w:rsidRDefault="00B8392F" w:rsidP="00B8392F">
      <w:pPr>
        <w:rPr>
          <w:sz w:val="24"/>
          <w:szCs w:val="24"/>
        </w:rPr>
      </w:pPr>
    </w:p>
    <w:p w14:paraId="7B894C6D" w14:textId="77777777" w:rsidR="00B8392F" w:rsidRDefault="00B8392F" w:rsidP="00B8392F">
      <w:pPr>
        <w:rPr>
          <w:sz w:val="24"/>
          <w:szCs w:val="24"/>
        </w:rPr>
      </w:pPr>
    </w:p>
    <w:p w14:paraId="5D45F5FF" w14:textId="77777777" w:rsidR="00B8392F" w:rsidRPr="008220D7" w:rsidRDefault="00B8392F" w:rsidP="00B8392F"/>
    <w:p w14:paraId="5FFB0FFA" w14:textId="77777777" w:rsidR="00B8392F" w:rsidRPr="008220D7" w:rsidRDefault="00B8392F" w:rsidP="00B8392F"/>
    <w:sectPr w:rsidR="00B8392F" w:rsidRPr="008220D7" w:rsidSect="00880B39">
      <w:headerReference w:type="default" r:id="rId12"/>
      <w:pgSz w:w="11906" w:h="16838" w:code="9"/>
      <w:pgMar w:top="2211" w:right="567" w:bottom="567" w:left="1418"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9AC0" w14:textId="77777777" w:rsidR="00B8392F" w:rsidRDefault="00B8392F" w:rsidP="00CF4702">
      <w:r>
        <w:separator/>
      </w:r>
    </w:p>
  </w:endnote>
  <w:endnote w:type="continuationSeparator" w:id="0">
    <w:p w14:paraId="431B59A3" w14:textId="77777777" w:rsidR="00B8392F" w:rsidRDefault="00B8392F" w:rsidP="00CF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A367" w14:textId="77777777" w:rsidR="00B8392F" w:rsidRDefault="00B8392F" w:rsidP="00CF4702">
      <w:r>
        <w:separator/>
      </w:r>
    </w:p>
  </w:footnote>
  <w:footnote w:type="continuationSeparator" w:id="0">
    <w:p w14:paraId="7014ACDA" w14:textId="77777777" w:rsidR="00B8392F" w:rsidRDefault="00B8392F" w:rsidP="00CF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D6F6" w14:textId="77777777" w:rsidR="00C87710" w:rsidRPr="005B7805" w:rsidRDefault="00506221" w:rsidP="00640857">
    <w:pPr>
      <w:pStyle w:val="Yltunniste"/>
      <w:tabs>
        <w:tab w:val="clear" w:pos="4819"/>
        <w:tab w:val="clear" w:pos="9638"/>
        <w:tab w:val="left" w:pos="5954"/>
        <w:tab w:val="left" w:pos="8222"/>
        <w:tab w:val="right" w:pos="10065"/>
      </w:tabs>
      <w:rPr>
        <w:sz w:val="16"/>
      </w:rPr>
    </w:pPr>
    <w:r>
      <w:rPr>
        <w:noProof/>
        <w:lang w:eastAsia="fi-FI"/>
      </w:rPr>
      <w:drawing>
        <wp:anchor distT="0" distB="0" distL="114300" distR="114300" simplePos="0" relativeHeight="251659264" behindDoc="0" locked="0" layoutInCell="1" allowOverlap="1" wp14:anchorId="07C6A3E0" wp14:editId="6A8989DC">
          <wp:simplePos x="0" y="0"/>
          <wp:positionH relativeFrom="column">
            <wp:posOffset>4445</wp:posOffset>
          </wp:positionH>
          <wp:positionV relativeFrom="paragraph">
            <wp:posOffset>-635</wp:posOffset>
          </wp:positionV>
          <wp:extent cx="1019810" cy="503555"/>
          <wp:effectExtent l="0" t="0" r="8890" b="0"/>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810" cy="503555"/>
                  </a:xfrm>
                  <a:prstGeom prst="rect">
                    <a:avLst/>
                  </a:prstGeom>
                </pic:spPr>
              </pic:pic>
            </a:graphicData>
          </a:graphic>
          <wp14:sizeRelH relativeFrom="page">
            <wp14:pctWidth>0</wp14:pctWidth>
          </wp14:sizeRelH>
          <wp14:sizeRelV relativeFrom="page">
            <wp14:pctHeight>0</wp14:pctHeight>
          </wp14:sizeRelV>
        </wp:anchor>
      </w:drawing>
    </w:r>
  </w:p>
  <w:p w14:paraId="3A946B17" w14:textId="77777777" w:rsidR="00C87710" w:rsidRPr="00B8392F" w:rsidRDefault="00C87710" w:rsidP="00D962D8">
    <w:pPr>
      <w:pStyle w:val="Yltunniste"/>
      <w:tabs>
        <w:tab w:val="clear" w:pos="4819"/>
        <w:tab w:val="clear" w:pos="9638"/>
        <w:tab w:val="left" w:pos="5954"/>
        <w:tab w:val="left" w:pos="8222"/>
        <w:tab w:val="right" w:pos="9921"/>
      </w:tabs>
      <w:rPr>
        <w:rFonts w:ascii="Trebuchet MS" w:hAnsi="Trebuchet MS"/>
        <w:sz w:val="22"/>
      </w:rPr>
    </w:pPr>
    <w:r w:rsidRPr="00CE570A">
      <w:rPr>
        <w:sz w:val="22"/>
      </w:rPr>
      <w:tab/>
    </w:r>
    <w:r w:rsidRPr="00B8392F">
      <w:rPr>
        <w:rFonts w:ascii="Trebuchet MS" w:hAnsi="Trebuchet MS"/>
        <w:sz w:val="22"/>
      </w:rPr>
      <w:t xml:space="preserve">Potilasohje </w:t>
    </w:r>
    <w:r w:rsidRPr="00B8392F">
      <w:rPr>
        <w:rFonts w:ascii="Trebuchet MS" w:hAnsi="Trebuchet MS"/>
        <w:sz w:val="22"/>
      </w:rPr>
      <w:tab/>
      <w:t xml:space="preserve"> </w:t>
    </w:r>
    <w:r w:rsidRPr="00B8392F">
      <w:rPr>
        <w:rFonts w:ascii="Trebuchet MS" w:hAnsi="Trebuchet MS"/>
        <w:sz w:val="22"/>
      </w:rPr>
      <w:tab/>
    </w:r>
    <w:r w:rsidRPr="00B8392F">
      <w:rPr>
        <w:rFonts w:ascii="Trebuchet MS" w:hAnsi="Trebuchet MS"/>
        <w:sz w:val="22"/>
      </w:rPr>
      <w:fldChar w:fldCharType="begin"/>
    </w:r>
    <w:r w:rsidRPr="00B8392F">
      <w:rPr>
        <w:rFonts w:ascii="Trebuchet MS" w:hAnsi="Trebuchet MS"/>
        <w:sz w:val="22"/>
      </w:rPr>
      <w:instrText xml:space="preserve"> PAGE   \* MERGEFORMAT </w:instrText>
    </w:r>
    <w:r w:rsidRPr="00B8392F">
      <w:rPr>
        <w:rFonts w:ascii="Trebuchet MS" w:hAnsi="Trebuchet MS"/>
        <w:sz w:val="22"/>
      </w:rPr>
      <w:fldChar w:fldCharType="separate"/>
    </w:r>
    <w:r w:rsidR="00C52AD1" w:rsidRPr="00B8392F">
      <w:rPr>
        <w:rFonts w:ascii="Trebuchet MS" w:hAnsi="Trebuchet MS"/>
        <w:noProof/>
        <w:sz w:val="22"/>
      </w:rPr>
      <w:t>1</w:t>
    </w:r>
    <w:r w:rsidRPr="00B8392F">
      <w:rPr>
        <w:rFonts w:ascii="Trebuchet MS" w:hAnsi="Trebuchet MS"/>
        <w:sz w:val="22"/>
      </w:rPr>
      <w:fldChar w:fldCharType="end"/>
    </w:r>
    <w:r w:rsidRPr="00B8392F">
      <w:rPr>
        <w:rFonts w:ascii="Trebuchet MS" w:hAnsi="Trebuchet MS"/>
        <w:sz w:val="22"/>
      </w:rPr>
      <w:t xml:space="preserve"> (</w:t>
    </w:r>
    <w:r w:rsidRPr="00B8392F">
      <w:rPr>
        <w:rFonts w:ascii="Trebuchet MS" w:hAnsi="Trebuchet MS"/>
        <w:sz w:val="22"/>
      </w:rPr>
      <w:fldChar w:fldCharType="begin"/>
    </w:r>
    <w:r w:rsidRPr="00B8392F">
      <w:rPr>
        <w:rFonts w:ascii="Trebuchet MS" w:hAnsi="Trebuchet MS"/>
        <w:sz w:val="22"/>
      </w:rPr>
      <w:instrText xml:space="preserve"> NUMPAGES   \* MERGEFORMAT </w:instrText>
    </w:r>
    <w:r w:rsidRPr="00B8392F">
      <w:rPr>
        <w:rFonts w:ascii="Trebuchet MS" w:hAnsi="Trebuchet MS"/>
        <w:sz w:val="22"/>
      </w:rPr>
      <w:fldChar w:fldCharType="separate"/>
    </w:r>
    <w:r w:rsidR="00C52AD1" w:rsidRPr="00B8392F">
      <w:rPr>
        <w:rFonts w:ascii="Trebuchet MS" w:hAnsi="Trebuchet MS"/>
        <w:noProof/>
        <w:sz w:val="22"/>
      </w:rPr>
      <w:t>1</w:t>
    </w:r>
    <w:r w:rsidRPr="00B8392F">
      <w:rPr>
        <w:rFonts w:ascii="Trebuchet MS" w:hAnsi="Trebuchet MS"/>
        <w:sz w:val="22"/>
      </w:rPr>
      <w:fldChar w:fldCharType="end"/>
    </w:r>
    <w:r w:rsidRPr="00B8392F">
      <w:rPr>
        <w:rFonts w:ascii="Trebuchet MS" w:hAnsi="Trebuchet MS"/>
        <w:sz w:val="22"/>
      </w:rPr>
      <w:t>)</w:t>
    </w:r>
  </w:p>
  <w:p w14:paraId="6ADD3562" w14:textId="77777777" w:rsidR="00C87710" w:rsidRPr="00B8392F" w:rsidRDefault="00C87710" w:rsidP="00CF4702">
    <w:pPr>
      <w:pStyle w:val="Yltunniste"/>
      <w:tabs>
        <w:tab w:val="clear" w:pos="4819"/>
        <w:tab w:val="clear" w:pos="9638"/>
        <w:tab w:val="left" w:pos="5670"/>
        <w:tab w:val="left" w:pos="8222"/>
        <w:tab w:val="right" w:pos="9923"/>
      </w:tabs>
      <w:rPr>
        <w:rFonts w:ascii="Trebuchet MS" w:hAnsi="Trebuchet MS"/>
        <w:sz w:val="22"/>
      </w:rPr>
    </w:pPr>
    <w:r w:rsidRPr="00B8392F">
      <w:rPr>
        <w:rFonts w:ascii="Trebuchet MS" w:hAnsi="Trebuchet MS"/>
        <w:sz w:val="22"/>
      </w:rPr>
      <w:tab/>
    </w:r>
    <w:r w:rsidRPr="00B8392F">
      <w:rPr>
        <w:rFonts w:ascii="Trebuchet MS" w:hAnsi="Trebuchet MS"/>
        <w:sz w:val="22"/>
      </w:rPr>
      <w:tab/>
      <w:t xml:space="preserve"> </w:t>
    </w:r>
  </w:p>
  <w:p w14:paraId="4355DD3F" w14:textId="77777777" w:rsidR="00C87710" w:rsidRPr="00B8392F" w:rsidRDefault="00C87710" w:rsidP="00EB58EB">
    <w:pPr>
      <w:pStyle w:val="Yltunniste"/>
      <w:tabs>
        <w:tab w:val="clear" w:pos="4819"/>
        <w:tab w:val="clear" w:pos="9638"/>
        <w:tab w:val="left" w:pos="8222"/>
        <w:tab w:val="right" w:pos="9923"/>
      </w:tabs>
      <w:rPr>
        <w:rFonts w:ascii="Trebuchet MS" w:hAnsi="Trebuchet MS"/>
        <w:sz w:val="22"/>
      </w:rPr>
    </w:pPr>
    <w:r w:rsidRPr="00B8392F">
      <w:rPr>
        <w:rFonts w:ascii="Trebuchet MS" w:hAnsi="Trebuchet MS"/>
        <w:sz w:val="22"/>
      </w:rPr>
      <w:tab/>
      <w:t xml:space="preserve"> </w:t>
    </w:r>
  </w:p>
  <w:p w14:paraId="5015A269" w14:textId="77777777" w:rsidR="00C87710" w:rsidRPr="00CE570A" w:rsidRDefault="00B8392F" w:rsidP="00640857">
    <w:pPr>
      <w:pStyle w:val="Yltunniste"/>
      <w:tabs>
        <w:tab w:val="clear" w:pos="4819"/>
        <w:tab w:val="clear" w:pos="9638"/>
        <w:tab w:val="left" w:pos="5954"/>
        <w:tab w:val="left" w:pos="8222"/>
        <w:tab w:val="right" w:pos="9923"/>
      </w:tabs>
      <w:rPr>
        <w:sz w:val="22"/>
      </w:rPr>
    </w:pPr>
    <w:bookmarkStart w:id="0" w:name="yksikkö1"/>
    <w:r w:rsidRPr="00B8392F">
      <w:rPr>
        <w:rFonts w:ascii="Trebuchet MS" w:hAnsi="Trebuchet MS"/>
        <w:sz w:val="22"/>
      </w:rPr>
      <w:t>Kirurginen kuntoutus</w:t>
    </w:r>
    <w:r w:rsidR="00C87710" w:rsidRPr="00B8392F">
      <w:rPr>
        <w:rFonts w:ascii="Trebuchet MS" w:hAnsi="Trebuchet MS"/>
        <w:sz w:val="22"/>
      </w:rPr>
      <w:t xml:space="preserve">  </w:t>
    </w:r>
    <w:bookmarkEnd w:id="0"/>
    <w:r w:rsidR="00C87710" w:rsidRPr="00B8392F">
      <w:rPr>
        <w:rFonts w:ascii="Trebuchet MS" w:hAnsi="Trebuchet MS"/>
        <w:sz w:val="22"/>
      </w:rPr>
      <w:t xml:space="preserve"> </w:t>
    </w:r>
    <w:r w:rsidR="00C87710" w:rsidRPr="00B8392F">
      <w:rPr>
        <w:rFonts w:ascii="Trebuchet MS" w:hAnsi="Trebuchet MS"/>
        <w:sz w:val="22"/>
      </w:rPr>
      <w:tab/>
    </w:r>
    <w:bookmarkStart w:id="1" w:name="pvm"/>
    <w:r w:rsidRPr="00B8392F">
      <w:rPr>
        <w:rFonts w:ascii="Trebuchet MS" w:hAnsi="Trebuchet MS"/>
        <w:sz w:val="22"/>
      </w:rPr>
      <w:t>27.11.2024</w:t>
    </w:r>
    <w:r w:rsidR="00C87710" w:rsidRPr="00CE570A">
      <w:rPr>
        <w:sz w:val="22"/>
      </w:rPr>
      <w:t xml:space="preserve"> </w:t>
    </w:r>
    <w:bookmarkEnd w:id="1"/>
    <w:r w:rsidR="00C87710" w:rsidRPr="00CE570A">
      <w:rPr>
        <w:sz w:val="22"/>
      </w:rPr>
      <w:tab/>
      <w:t xml:space="preserve"> </w:t>
    </w:r>
  </w:p>
  <w:p w14:paraId="69047EE4" w14:textId="77777777" w:rsidR="00C87710" w:rsidRPr="0080776A" w:rsidRDefault="00D962D8">
    <w:pPr>
      <w:pStyle w:val="Yltunniste"/>
      <w:rPr>
        <w:sz w:val="14"/>
      </w:rPr>
    </w:pPr>
    <w:r>
      <w:rPr>
        <w:noProof/>
        <w:sz w:val="14"/>
        <w:lang w:eastAsia="fi-FI"/>
      </w:rPr>
      <mc:AlternateContent>
        <mc:Choice Requires="wps">
          <w:drawing>
            <wp:anchor distT="0" distB="0" distL="114300" distR="114300" simplePos="0" relativeHeight="251656192" behindDoc="0" locked="0" layoutInCell="1" allowOverlap="1" wp14:anchorId="397AB3AF" wp14:editId="334C1698">
              <wp:simplePos x="0" y="0"/>
              <wp:positionH relativeFrom="column">
                <wp:posOffset>4445</wp:posOffset>
              </wp:positionH>
              <wp:positionV relativeFrom="paragraph">
                <wp:posOffset>40640</wp:posOffset>
              </wp:positionV>
              <wp:extent cx="6336000" cy="19050"/>
              <wp:effectExtent l="0" t="0" r="27305" b="19050"/>
              <wp:wrapNone/>
              <wp:docPr id="1" name="Suora yhdysviiva 1"/>
              <wp:cNvGraphicFramePr/>
              <a:graphic xmlns:a="http://schemas.openxmlformats.org/drawingml/2006/main">
                <a:graphicData uri="http://schemas.microsoft.com/office/word/2010/wordprocessingShape">
                  <wps:wsp>
                    <wps:cNvCnPr/>
                    <wps:spPr>
                      <a:xfrm flipV="1">
                        <a:off x="0" y="0"/>
                        <a:ext cx="6336000" cy="19050"/>
                      </a:xfrm>
                      <a:prstGeom prst="line">
                        <a:avLst/>
                      </a:prstGeom>
                      <a:ln w="12700">
                        <a:solidFill>
                          <a:srgbClr val="00A9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2E4DE3" id="Suora yhdysviiva 1"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2pt" to="49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tezwEAAO0DAAAOAAAAZHJzL2Uyb0RvYy54bWysU01v2zAMvQ/YfxB0X+ykWNYacYohRXcZ&#10;tmIfvSsyFQvQFygtdv79KDlxuw09bNhFMCm+R74nenM7WsOOgFF71/LlouYMnPSddoeWf/92/+aa&#10;s5iE64TxDlp+gshvt69fbYbQwMr33nSAjEhcbIbQ8j6l0FRVlD1YERc+gKNL5dGKRCEeqg7FQOzW&#10;VKu6XleDxy6glxAjZe+mS74t/EqBTJ+VipCYaTnNlsqJ5dzns9puRHNAEXotz2OIf5jCCu2o6Ux1&#10;J5JgP1D/QWW1RB+9SgvpbeWV0hKKBlKzrH9T87UXAYoWMieG2ab4/2jlp+POPSDZMITYxPCAWcWo&#10;0DJldHikNy26aFI2FttOs20wJiYpub66Wtc1uSvpbnlTvy22VhNNpgsY0wfwluWPlhvtsirRiOPH&#10;mKg1lV5Kcto4NhDR6h1x5jh6o7t7bUwJ8LDfGWRHkV+0fn+zu86PSBTPyigyjpJPmspXOhmYGnwB&#10;xXRHs0/qyrrBTCukBJeWZ17jqDrDFI0wA8+j5T19CXiuz1Aoq/g34BlROnuXZrDVzuNkzK/d03gZ&#10;WU31Fwcm3dmCve9O5bWLNbRTxbnz/uelfR4X+NNfuv0JAAD//wMAUEsDBBQABgAIAAAAIQCzBkp7&#10;2gAAAAQBAAAPAAAAZHJzL2Rvd25yZXYueG1sTI69TsNAEIR7JN7htEh05ExkQmx8jiASFaLIT0O3&#10;8W1sC9+e5bvYhqdnqaCb0YxmvmIzu06NNITWs4H7RQKKuPK25drA8fB6twYVIrLFzjMZ+KIAm/L6&#10;qsDc+ol3NO5jrWSEQ44Gmhj7XOtQNeQwLHxPLNnZDw6j2KHWdsBJxl2nl0my0g5blocGe9o2VH3u&#10;L87AB9I7dYe3bJdOx3M2vizT760z5vZmfn4CFWmOf2X4xRd0KIXp5C9sg+oMPErPwCoFJWGWrR9A&#10;nUSkoMtC/4cvfwAAAP//AwBQSwECLQAUAAYACAAAACEAtoM4kv4AAADhAQAAEwAAAAAAAAAAAAAA&#10;AAAAAAAAW0NvbnRlbnRfVHlwZXNdLnhtbFBLAQItABQABgAIAAAAIQA4/SH/1gAAAJQBAAALAAAA&#10;AAAAAAAAAAAAAC8BAABfcmVscy8ucmVsc1BLAQItABQABgAIAAAAIQDdXBtezwEAAO0DAAAOAAAA&#10;AAAAAAAAAAAAAC4CAABkcnMvZTJvRG9jLnhtbFBLAQItABQABgAIAAAAIQCzBkp72gAAAAQBAAAP&#10;AAAAAAAAAAAAAAAAACkEAABkcnMvZG93bnJldi54bWxQSwUGAAAAAAQABADzAAAAMAUAAAAA&#10;" strokecolor="#00a9c8"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2F"/>
    <w:rsid w:val="0000427D"/>
    <w:rsid w:val="00022D1C"/>
    <w:rsid w:val="000444A1"/>
    <w:rsid w:val="00061004"/>
    <w:rsid w:val="000616E3"/>
    <w:rsid w:val="00070D21"/>
    <w:rsid w:val="0007122D"/>
    <w:rsid w:val="00095E9D"/>
    <w:rsid w:val="000B7588"/>
    <w:rsid w:val="0011020C"/>
    <w:rsid w:val="001A14F2"/>
    <w:rsid w:val="001D2042"/>
    <w:rsid w:val="001E473A"/>
    <w:rsid w:val="001F4799"/>
    <w:rsid w:val="00232581"/>
    <w:rsid w:val="00243125"/>
    <w:rsid w:val="002958FC"/>
    <w:rsid w:val="00322121"/>
    <w:rsid w:val="00346BA9"/>
    <w:rsid w:val="003B5846"/>
    <w:rsid w:val="003B73C8"/>
    <w:rsid w:val="003F540C"/>
    <w:rsid w:val="0040508F"/>
    <w:rsid w:val="00411370"/>
    <w:rsid w:val="00444472"/>
    <w:rsid w:val="00461B48"/>
    <w:rsid w:val="00476D18"/>
    <w:rsid w:val="004B575C"/>
    <w:rsid w:val="004C6A06"/>
    <w:rsid w:val="004D5D51"/>
    <w:rsid w:val="004F203A"/>
    <w:rsid w:val="00506221"/>
    <w:rsid w:val="005063C9"/>
    <w:rsid w:val="00517150"/>
    <w:rsid w:val="0053014A"/>
    <w:rsid w:val="00534BF9"/>
    <w:rsid w:val="00557152"/>
    <w:rsid w:val="00557854"/>
    <w:rsid w:val="00565F24"/>
    <w:rsid w:val="00567A64"/>
    <w:rsid w:val="0057324A"/>
    <w:rsid w:val="005774AF"/>
    <w:rsid w:val="00584370"/>
    <w:rsid w:val="00584725"/>
    <w:rsid w:val="005927B7"/>
    <w:rsid w:val="0059318F"/>
    <w:rsid w:val="00593D22"/>
    <w:rsid w:val="005B7805"/>
    <w:rsid w:val="005F21D1"/>
    <w:rsid w:val="005F41FC"/>
    <w:rsid w:val="005F56FE"/>
    <w:rsid w:val="00640857"/>
    <w:rsid w:val="0064536A"/>
    <w:rsid w:val="00653FAC"/>
    <w:rsid w:val="0066113B"/>
    <w:rsid w:val="00694839"/>
    <w:rsid w:val="006A1657"/>
    <w:rsid w:val="0072364C"/>
    <w:rsid w:val="00745A3C"/>
    <w:rsid w:val="0075146E"/>
    <w:rsid w:val="007A4C92"/>
    <w:rsid w:val="007B36DD"/>
    <w:rsid w:val="007E7CD7"/>
    <w:rsid w:val="007F0CA8"/>
    <w:rsid w:val="00804597"/>
    <w:rsid w:val="0080776A"/>
    <w:rsid w:val="00821204"/>
    <w:rsid w:val="00823412"/>
    <w:rsid w:val="00867CB6"/>
    <w:rsid w:val="0087745A"/>
    <w:rsid w:val="00880B39"/>
    <w:rsid w:val="00885862"/>
    <w:rsid w:val="00885B43"/>
    <w:rsid w:val="008901D5"/>
    <w:rsid w:val="008A0E65"/>
    <w:rsid w:val="008C5CCB"/>
    <w:rsid w:val="008D1FA6"/>
    <w:rsid w:val="008F02A6"/>
    <w:rsid w:val="0090584B"/>
    <w:rsid w:val="009141DD"/>
    <w:rsid w:val="00916F86"/>
    <w:rsid w:val="00966F40"/>
    <w:rsid w:val="0097533D"/>
    <w:rsid w:val="009A0608"/>
    <w:rsid w:val="009C2069"/>
    <w:rsid w:val="009C5320"/>
    <w:rsid w:val="009C7941"/>
    <w:rsid w:val="009F6A6E"/>
    <w:rsid w:val="00A022BC"/>
    <w:rsid w:val="00A118A7"/>
    <w:rsid w:val="00A25199"/>
    <w:rsid w:val="00A358AB"/>
    <w:rsid w:val="00A41AFC"/>
    <w:rsid w:val="00A51728"/>
    <w:rsid w:val="00A800EF"/>
    <w:rsid w:val="00AF2F49"/>
    <w:rsid w:val="00B2513E"/>
    <w:rsid w:val="00B31481"/>
    <w:rsid w:val="00B75F27"/>
    <w:rsid w:val="00B8392F"/>
    <w:rsid w:val="00BA3A7F"/>
    <w:rsid w:val="00BA7326"/>
    <w:rsid w:val="00C24923"/>
    <w:rsid w:val="00C43567"/>
    <w:rsid w:val="00C521D2"/>
    <w:rsid w:val="00C52AD1"/>
    <w:rsid w:val="00C81E44"/>
    <w:rsid w:val="00C82440"/>
    <w:rsid w:val="00C8626E"/>
    <w:rsid w:val="00C87710"/>
    <w:rsid w:val="00CA2BBA"/>
    <w:rsid w:val="00CE570A"/>
    <w:rsid w:val="00CF4702"/>
    <w:rsid w:val="00D12D6C"/>
    <w:rsid w:val="00D273D5"/>
    <w:rsid w:val="00D313A8"/>
    <w:rsid w:val="00D83369"/>
    <w:rsid w:val="00D962D8"/>
    <w:rsid w:val="00DA1F51"/>
    <w:rsid w:val="00DC2D15"/>
    <w:rsid w:val="00E40EC3"/>
    <w:rsid w:val="00E45171"/>
    <w:rsid w:val="00E5385E"/>
    <w:rsid w:val="00EB58EB"/>
    <w:rsid w:val="00EC212F"/>
    <w:rsid w:val="00EC325F"/>
    <w:rsid w:val="00EE080E"/>
    <w:rsid w:val="00EE14FA"/>
    <w:rsid w:val="00EE41F9"/>
    <w:rsid w:val="00F0588F"/>
    <w:rsid w:val="00F06B69"/>
    <w:rsid w:val="00F24487"/>
    <w:rsid w:val="00F465E7"/>
    <w:rsid w:val="00F56340"/>
    <w:rsid w:val="00F72313"/>
    <w:rsid w:val="00F854DB"/>
    <w:rsid w:val="00F96586"/>
    <w:rsid w:val="00FA3887"/>
    <w:rsid w:val="00FA659E"/>
    <w:rsid w:val="00FB6B22"/>
    <w:rsid w:val="00FD1DCE"/>
    <w:rsid w:val="00FE5BC6"/>
    <w:rsid w:val="00FF38C7"/>
    <w:rsid w:val="00FF5689"/>
    <w:rsid w:val="00FF6D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473AE"/>
  <w15:docId w15:val="{15456F07-E76C-44B2-BDAA-F923D35B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8392F"/>
    <w:pPr>
      <w:spacing w:after="0" w:line="240" w:lineRule="auto"/>
      <w:jc w:val="both"/>
    </w:pPr>
    <w:rPr>
      <w:rFonts w:ascii="Trebuchet MS" w:hAnsi="Trebuchet MS"/>
    </w:rPr>
  </w:style>
  <w:style w:type="paragraph" w:styleId="Otsikko1">
    <w:name w:val="heading 1"/>
    <w:basedOn w:val="Normaali"/>
    <w:next w:val="Normaali"/>
    <w:link w:val="Otsikko1Char"/>
    <w:qFormat/>
    <w:rsid w:val="009141DD"/>
    <w:pPr>
      <w:keepNext/>
      <w:keepLines/>
      <w:spacing w:before="240" w:after="240"/>
      <w:jc w:val="left"/>
      <w:outlineLvl w:val="0"/>
    </w:pPr>
    <w:rPr>
      <w:rFonts w:ascii="Calibri" w:eastAsiaTheme="majorEastAsia" w:hAnsi="Calibri" w:cstheme="majorHAnsi"/>
      <w:b/>
      <w:bCs/>
      <w:sz w:val="32"/>
      <w:szCs w:val="28"/>
    </w:rPr>
  </w:style>
  <w:style w:type="paragraph" w:styleId="Otsikko2">
    <w:name w:val="heading 2"/>
    <w:basedOn w:val="Normaali"/>
    <w:next w:val="Normaali"/>
    <w:link w:val="Otsikko2Char"/>
    <w:qFormat/>
    <w:rsid w:val="009C2069"/>
    <w:pPr>
      <w:keepNext/>
      <w:keepLines/>
      <w:spacing w:before="200" w:after="240"/>
      <w:jc w:val="left"/>
      <w:outlineLvl w:val="1"/>
    </w:pPr>
    <w:rPr>
      <w:rFonts w:ascii="Calibri" w:eastAsiaTheme="majorEastAsia" w:hAnsi="Calibri" w:cstheme="majorBidi"/>
      <w:b/>
      <w:bCs/>
      <w:sz w:val="28"/>
      <w:szCs w:val="26"/>
    </w:rPr>
  </w:style>
  <w:style w:type="paragraph" w:styleId="Otsikko3">
    <w:name w:val="heading 3"/>
    <w:basedOn w:val="Normaali"/>
    <w:next w:val="Normaali"/>
    <w:link w:val="Otsikko3Char"/>
    <w:qFormat/>
    <w:rsid w:val="0066113B"/>
    <w:pPr>
      <w:keepNext/>
      <w:keepLines/>
      <w:spacing w:before="200" w:after="220"/>
      <w:jc w:val="left"/>
      <w:outlineLvl w:val="2"/>
    </w:pPr>
    <w:rPr>
      <w:rFonts w:ascii="Calibri" w:eastAsiaTheme="majorEastAsia" w:hAnsi="Calibri" w:cstheme="majorBidi"/>
      <w:b/>
      <w:bCs/>
      <w:sz w:val="24"/>
    </w:rPr>
  </w:style>
  <w:style w:type="paragraph" w:styleId="Otsikko4">
    <w:name w:val="heading 4"/>
    <w:basedOn w:val="Normaali"/>
    <w:next w:val="Normaali"/>
    <w:link w:val="Otsikko4Char"/>
    <w:qFormat/>
    <w:rsid w:val="0066113B"/>
    <w:pPr>
      <w:keepNext/>
      <w:keepLines/>
      <w:spacing w:before="200" w:after="220"/>
      <w:jc w:val="left"/>
      <w:outlineLvl w:val="3"/>
    </w:pPr>
    <w:rPr>
      <w:rFonts w:ascii="Calibri" w:eastAsiaTheme="majorEastAsia" w:hAnsi="Calibri" w:cstheme="majorBidi"/>
      <w:bCs/>
      <w:i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9141DD"/>
    <w:rPr>
      <w:rFonts w:ascii="Calibri" w:eastAsiaTheme="majorEastAsia" w:hAnsi="Calibri" w:cstheme="majorHAnsi"/>
      <w:b/>
      <w:bCs/>
      <w:sz w:val="32"/>
      <w:szCs w:val="28"/>
    </w:rPr>
  </w:style>
  <w:style w:type="character" w:customStyle="1" w:styleId="Otsikko2Char">
    <w:name w:val="Otsikko 2 Char"/>
    <w:basedOn w:val="Kappaleenoletusfontti"/>
    <w:link w:val="Otsikko2"/>
    <w:rsid w:val="009C2069"/>
    <w:rPr>
      <w:rFonts w:ascii="Calibri" w:eastAsiaTheme="majorEastAsia" w:hAnsi="Calibri" w:cstheme="majorBidi"/>
      <w:b/>
      <w:bCs/>
      <w:sz w:val="28"/>
      <w:szCs w:val="26"/>
    </w:rPr>
  </w:style>
  <w:style w:type="character" w:customStyle="1" w:styleId="Otsikko3Char">
    <w:name w:val="Otsikko 3 Char"/>
    <w:basedOn w:val="Kappaleenoletusfontti"/>
    <w:link w:val="Otsikko3"/>
    <w:rsid w:val="0066113B"/>
    <w:rPr>
      <w:rFonts w:ascii="Calibri" w:eastAsiaTheme="majorEastAsia" w:hAnsi="Calibri" w:cstheme="majorBidi"/>
      <w:b/>
      <w:bCs/>
      <w:sz w:val="24"/>
    </w:rPr>
  </w:style>
  <w:style w:type="character" w:customStyle="1" w:styleId="Otsikko4Char">
    <w:name w:val="Otsikko 4 Char"/>
    <w:basedOn w:val="Kappaleenoletusfontti"/>
    <w:link w:val="Otsikko4"/>
    <w:rsid w:val="0066113B"/>
    <w:rPr>
      <w:rFonts w:ascii="Calibri" w:eastAsiaTheme="majorEastAsia" w:hAnsi="Calibri" w:cstheme="majorBidi"/>
      <w:bCs/>
      <w:iCs/>
      <w:sz w:val="24"/>
    </w:rPr>
  </w:style>
  <w:style w:type="paragraph" w:styleId="Otsikko">
    <w:name w:val="Title"/>
    <w:aliases w:val="Pääotsikko"/>
    <w:basedOn w:val="Normaali"/>
    <w:next w:val="Normaali"/>
    <w:link w:val="OtsikkoChar"/>
    <w:uiPriority w:val="10"/>
    <w:qFormat/>
    <w:rsid w:val="009C2069"/>
    <w:pPr>
      <w:spacing w:after="220"/>
      <w:contextualSpacing/>
      <w:jc w:val="left"/>
    </w:pPr>
    <w:rPr>
      <w:rFonts w:ascii="Calibri" w:eastAsiaTheme="majorEastAsia" w:hAnsi="Calibri" w:cstheme="majorBidi"/>
      <w:b/>
      <w:spacing w:val="5"/>
      <w:kern w:val="28"/>
      <w:sz w:val="36"/>
      <w:szCs w:val="52"/>
    </w:rPr>
  </w:style>
  <w:style w:type="character" w:customStyle="1" w:styleId="OtsikkoChar">
    <w:name w:val="Otsikko Char"/>
    <w:aliases w:val="Pääotsikko Char"/>
    <w:basedOn w:val="Kappaleenoletusfontti"/>
    <w:link w:val="Otsikko"/>
    <w:uiPriority w:val="10"/>
    <w:rsid w:val="009C2069"/>
    <w:rPr>
      <w:rFonts w:ascii="Calibri" w:eastAsiaTheme="majorEastAsia" w:hAnsi="Calibri" w:cstheme="majorBidi"/>
      <w:b/>
      <w:spacing w:val="5"/>
      <w:kern w:val="28"/>
      <w:sz w:val="36"/>
      <w:szCs w:val="52"/>
    </w:rPr>
  </w:style>
  <w:style w:type="paragraph" w:customStyle="1" w:styleId="Sis23">
    <w:name w:val="Sis 2.3"/>
    <w:basedOn w:val="Normaali"/>
    <w:uiPriority w:val="1"/>
    <w:qFormat/>
    <w:rsid w:val="007A4C92"/>
    <w:pPr>
      <w:ind w:left="1304"/>
      <w:jc w:val="left"/>
    </w:pPr>
    <w:rPr>
      <w:rFonts w:ascii="Calibri" w:hAnsi="Calibri"/>
      <w:sz w:val="24"/>
    </w:rPr>
  </w:style>
  <w:style w:type="paragraph" w:customStyle="1" w:styleId="Sis46">
    <w:name w:val="Sis 4.6"/>
    <w:basedOn w:val="Normaali"/>
    <w:qFormat/>
    <w:rsid w:val="007A4C92"/>
    <w:pPr>
      <w:ind w:left="2608"/>
      <w:jc w:val="left"/>
    </w:pPr>
    <w:rPr>
      <w:rFonts w:ascii="Calibri" w:hAnsi="Calibri"/>
      <w:sz w:val="24"/>
    </w:rPr>
  </w:style>
  <w:style w:type="paragraph" w:styleId="Yltunniste">
    <w:name w:val="header"/>
    <w:basedOn w:val="Normaali"/>
    <w:link w:val="YltunnisteChar"/>
    <w:uiPriority w:val="99"/>
    <w:unhideWhenUsed/>
    <w:rsid w:val="00CF4702"/>
    <w:pPr>
      <w:tabs>
        <w:tab w:val="center" w:pos="4819"/>
        <w:tab w:val="right" w:pos="9638"/>
      </w:tabs>
      <w:jc w:val="left"/>
    </w:pPr>
    <w:rPr>
      <w:rFonts w:ascii="Calibri" w:hAnsi="Calibri"/>
      <w:sz w:val="24"/>
    </w:rPr>
  </w:style>
  <w:style w:type="character" w:customStyle="1" w:styleId="YltunnisteChar">
    <w:name w:val="Ylätunniste Char"/>
    <w:basedOn w:val="Kappaleenoletusfontti"/>
    <w:link w:val="Yltunniste"/>
    <w:uiPriority w:val="99"/>
    <w:rsid w:val="00CF4702"/>
    <w:rPr>
      <w:rFonts w:ascii="Trebuchet MS" w:hAnsi="Trebuchet MS"/>
    </w:rPr>
  </w:style>
  <w:style w:type="paragraph" w:styleId="Alatunniste">
    <w:name w:val="footer"/>
    <w:basedOn w:val="Normaali"/>
    <w:link w:val="AlatunnisteChar"/>
    <w:uiPriority w:val="99"/>
    <w:unhideWhenUsed/>
    <w:rsid w:val="00CF4702"/>
    <w:pPr>
      <w:tabs>
        <w:tab w:val="center" w:pos="4819"/>
        <w:tab w:val="right" w:pos="9638"/>
      </w:tabs>
      <w:jc w:val="left"/>
    </w:pPr>
    <w:rPr>
      <w:rFonts w:ascii="Calibri" w:hAnsi="Calibri"/>
      <w:sz w:val="24"/>
    </w:rPr>
  </w:style>
  <w:style w:type="character" w:customStyle="1" w:styleId="AlatunnisteChar">
    <w:name w:val="Alatunniste Char"/>
    <w:basedOn w:val="Kappaleenoletusfontti"/>
    <w:link w:val="Alatunniste"/>
    <w:uiPriority w:val="99"/>
    <w:rsid w:val="00CF4702"/>
    <w:rPr>
      <w:rFonts w:ascii="Trebuchet MS" w:hAnsi="Trebuchet MS"/>
    </w:rPr>
  </w:style>
  <w:style w:type="paragraph" w:styleId="Seliteteksti">
    <w:name w:val="Balloon Text"/>
    <w:basedOn w:val="Normaali"/>
    <w:link w:val="SelitetekstiChar"/>
    <w:uiPriority w:val="99"/>
    <w:semiHidden/>
    <w:unhideWhenUsed/>
    <w:rsid w:val="00CF4702"/>
    <w:pPr>
      <w:jc w:val="left"/>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F4702"/>
    <w:rPr>
      <w:rFonts w:ascii="Tahoma" w:hAnsi="Tahoma" w:cs="Tahoma"/>
      <w:sz w:val="16"/>
      <w:szCs w:val="16"/>
    </w:rPr>
  </w:style>
  <w:style w:type="character" w:styleId="Hyperlinkki">
    <w:name w:val="Hyperlink"/>
    <w:basedOn w:val="Kappaleenoletusfontti"/>
    <w:uiPriority w:val="99"/>
    <w:unhideWhenUsed/>
    <w:rsid w:val="00885862"/>
    <w:rPr>
      <w:color w:val="0000FF" w:themeColor="hyperlink"/>
      <w:u w:val="single"/>
    </w:rPr>
  </w:style>
  <w:style w:type="paragraph" w:styleId="NormaaliWWW">
    <w:name w:val="Normal (Web)"/>
    <w:basedOn w:val="Normaali"/>
    <w:uiPriority w:val="99"/>
    <w:unhideWhenUsed/>
    <w:rsid w:val="00B8392F"/>
    <w:pPr>
      <w:spacing w:before="100" w:beforeAutospacing="1" w:after="100" w:afterAutospacing="1"/>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jpeg"/><Relationship Id="rId19" Type="http://schemas.openxmlformats.org/officeDocument/2006/relationships/customXml" Target="../customXml/item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OYS%20Potilasohje.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jentin_x0020_hyväksyjä xmlns="0af04246-5dcb-4e38-b8a1-4adaeb368127">
      <UserInfo>
        <DisplayName>i:0#.w|oysnet\klemolte</DisplayName>
        <AccountId>379</AccountId>
        <AccountType/>
      </UserInfo>
    </Dokumjentin_x0020_hyväksyjä>
    <DokumenttienJarjestysnro xmlns="d3e50268-7799-48af-83c3-9a9b063078bc" xsi:nil="true"/>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NF Lonkkanivelet ja reidet</TermName>
          <TermId xmlns="http://schemas.microsoft.com/office/infopath/2007/PartnerControls">6ff05821-caac-4f1a-a484-ca62f1cb7294</TermId>
        </TermInfo>
      </Terms>
    </pa7e7d0fcfad4aa78a62dd1f52bdaa2b>
    <p29133bec810493ea0a0db9a40008070 xmlns="d3e50268-7799-48af-83c3-9a9b063078bc">
      <Terms xmlns="http://schemas.microsoft.com/office/infopath/2007/PartnerControls"/>
    </p29133bec810493ea0a0db9a40008070>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Fysioterapeutti</TermName>
          <TermId xmlns="http://schemas.microsoft.com/office/infopath/2007/PartnerControls">0b1f4912-a7bd-4643-9b71-30601cb4c31e</TermId>
        </TermInfo>
      </Terms>
    </cd9fa66b05f24776892a63c6fb772e2f>
    <_dlc_DocId xmlns="d3e50268-7799-48af-83c3-9a9b063078bc">PPSHP-1316381239-2557</_dlc_DocId>
    <Dokumentin_x0020_sisällöstä_x0020_vastaava_x0028_t_x0029__x0020__x002f__x0020_asiantuntija_x0028_t_x0029_ xmlns="0af04246-5dcb-4e38-b8a1-4adaeb368127">
      <UserInfo>
        <DisplayName>i:0#.w|oysnet\siiraou</DisplayName>
        <AccountId>377</AccountId>
        <AccountType/>
      </UserInfo>
      <UserInfo>
        <DisplayName>i:0#.w|oysnet\lindgrri</DisplayName>
        <AccountId>378</AccountId>
        <AccountType/>
      </UserInfo>
      <UserInfo>
        <DisplayName>i:0#.w|oysnet\lehmikma</DisplayName>
        <AccountId>376</AccountId>
        <AccountType/>
      </UserInfo>
    </Dokumentin_x0020_sisällöstä_x0020_vastaava_x0028_t_x0029__x0020__x002f__x0020_asiantuntija_x0028_t_x0029_>
    <TaxCatchAll xmlns="d3e50268-7799-48af-83c3-9a9b063078bc">
      <Value>2916</Value>
      <Value>502</Value>
      <Value>704</Value>
      <Value>24</Value>
      <Value>703</Value>
      <Value>2915</Value>
      <Value>3</Value>
      <Value>706</Value>
      <Value>307</Value>
      <Value>306</Value>
    </TaxCatchAll>
    <bed6187e51e544269109ff5c30eb1037 xmlns="d3e50268-7799-48af-83c3-9a9b063078bc">
      <Terms xmlns="http://schemas.microsoft.com/office/infopath/2007/PartnerControls"/>
    </bed6187e51e544269109ff5c30eb1037>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dcbfe2a265e14726b4e3bf442009874f xmlns="d3e50268-7799-48af-83c3-9a9b063078bc">
      <Terms xmlns="http://schemas.microsoft.com/office/infopath/2007/PartnerControls"/>
    </dcbfe2a265e14726b4e3bf442009874f>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Julkaise_x0020_internetissä xmlns="d3e50268-7799-48af-83c3-9a9b063078bc">true</Julkaise_x0020_internetissä>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Fysiatria</TermName>
          <TermId xmlns="http://schemas.microsoft.com/office/infopath/2007/PartnerControls">4a583919-d5fc-49ac-9355-eb823bf5122b</TermId>
        </TermInfo>
      </Terms>
    </ab42df24dbb04f55bc336c85f92eff00>
    <Julkaise_x0020_extranetissa xmlns="d3e50268-7799-48af-83c3-9a9b063078bc">true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Kirurginen kuntoutus</TermName>
          <TermId xmlns="http://schemas.microsoft.com/office/infopath/2007/PartnerControls">c0ee430f-9efc-42f0-9263-0696684a1751</TermId>
        </TermInfo>
      </Terms>
    </bad6acabb1c24909a1a688c49f883f4d>
    <_dlc_DocIdPersistId xmlns="d3e50268-7799-48af-83c3-9a9b063078bc">true</_dlc_DocIdPersistId>
    <Julkaise_x0020_intranetissa xmlns="d3e50268-7799-48af-83c3-9a9b063078bc">true</Julkaise_x0020_intranetissa>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Aktiviteettiin liittyvä ohjaus</TermName>
          <TermId xmlns="http://schemas.microsoft.com/office/infopath/2007/PartnerControls">689136ef-b41f-487e-b121-28a71df26560</TermId>
        </TermInfo>
      </Terms>
    </k4e9121687cc4b56965762a7477201cc>
    <Julkisuus xmlns="d3e50268-7799-48af-83c3-9a9b063078bc">Ei julkinen</Julkisuus>
    <_dlc_DocIdUrl xmlns="d3e50268-7799-48af-83c3-9a9b063078bc">
      <Url>https://julkaisu.oysnet.ppshp.fi/_layouts/15/DocIdRedir.aspx?ID=PPSHP-1316381239-2557</Url>
      <Description>PPSHP-1316381239-2557</Description>
    </_dlc_DocIdUrl>
    <Viittaus_x0020_aiempaan_x0020_dokumentaatioon xmlns="d3e50268-7799-48af-83c3-9a9b063078bc">
      <Url xsi:nil="true"/>
      <Description xsi:nil="true"/>
    </Viittaus_x0020_aiempaan_x0020_dokumentaatioon>
    <Language xmlns="http://schemas.microsoft.com/sharepoint/v3">suomi (Suomi)</Language>
    <dcbcdd319c9d484f9dc5161892e5c0c3 xmlns="d3e50268-7799-48af-83c3-9a9b063078bc">
      <Terms xmlns="http://schemas.microsoft.com/office/infopath/2007/PartnerControls"/>
    </dcbcdd319c9d484f9dc5161892e5c0c3>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Kirurginen kuntoutus</TermName>
          <TermId xmlns="http://schemas.microsoft.com/office/infopath/2007/PartnerControls">c0ee430f-9efc-42f0-9263-0696684a1751</TermId>
        </TermInfo>
      </Terms>
    </p1983d610e0d4731a3788cc4c5855e1b>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737590EE-4132-4298-A93D-1D2BFC9CA305}">
  <ds:schemaRefs>
    <ds:schemaRef ds:uri="http://schemas.openxmlformats.org/officeDocument/2006/bibliography"/>
  </ds:schemaRefs>
</ds:datastoreItem>
</file>

<file path=customXml/itemProps2.xml><?xml version="1.0" encoding="utf-8"?>
<ds:datastoreItem xmlns:ds="http://schemas.openxmlformats.org/officeDocument/2006/customXml" ds:itemID="{A98BEE8F-3D5D-4417-9C18-238B0BE21882}"/>
</file>

<file path=customXml/itemProps3.xml><?xml version="1.0" encoding="utf-8"?>
<ds:datastoreItem xmlns:ds="http://schemas.openxmlformats.org/officeDocument/2006/customXml" ds:itemID="{EBF6DF15-B885-422D-B40F-D3EA19CC475C}"/>
</file>

<file path=customXml/itemProps4.xml><?xml version="1.0" encoding="utf-8"?>
<ds:datastoreItem xmlns:ds="http://schemas.openxmlformats.org/officeDocument/2006/customXml" ds:itemID="{AE789252-6CA4-4C6D-AB77-9EA021EFBB6D}"/>
</file>

<file path=customXml/itemProps5.xml><?xml version="1.0" encoding="utf-8"?>
<ds:datastoreItem xmlns:ds="http://schemas.openxmlformats.org/officeDocument/2006/customXml" ds:itemID="{08103F3D-F9B2-4C84-A71D-E51A201ACEF1}"/>
</file>

<file path=customXml/itemProps6.xml><?xml version="1.0" encoding="utf-8"?>
<ds:datastoreItem xmlns:ds="http://schemas.openxmlformats.org/officeDocument/2006/customXml" ds:itemID="{830BA7B7-41A0-4C3F-8E42-5022CD3341AD}"/>
</file>

<file path=docProps/app.xml><?xml version="1.0" encoding="utf-8"?>
<Properties xmlns="http://schemas.openxmlformats.org/officeDocument/2006/extended-properties" xmlns:vt="http://schemas.openxmlformats.org/officeDocument/2006/docPropsVTypes">
  <Template>OYS Potilasohje.dotm</Template>
  <TotalTime>6</TotalTime>
  <Pages>2</Pages>
  <Words>235</Words>
  <Characters>1904</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PPSHP</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Kävelyn avaus</dc:title>
  <dc:creator>Lehmikangas Marjo</dc:creator>
  <cp:keywords>askeleen avaus; askelkulma; kävely</cp:keywords>
  <cp:lastModifiedBy>Lehmikangas Marjo</cp:lastModifiedBy>
  <cp:revision>1</cp:revision>
  <cp:lastPrinted>2022-02-24T11:29:00Z</cp:lastPrinted>
  <dcterms:created xsi:type="dcterms:W3CDTF">2024-11-27T08:48:00Z</dcterms:created>
  <dcterms:modified xsi:type="dcterms:W3CDTF">2024-11-27T08:54:00Z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706;#kävely|825cceff-cd07-42be-86ee-708e02cada1e;#2916;#askelkulma|aeb838ea-cc8d-4775-ae0c-99ba2c7092ca;#2915;#askeleen avaus|413a2d12-4913-4fba-8566-d6b8821d0321</vt:lpwstr>
  </property>
  <property fmtid="{D5CDD505-2E9C-101B-9397-08002B2CF9AE}" pid="3" name="Order">
    <vt:r8>255700</vt:r8>
  </property>
  <property fmtid="{D5CDD505-2E9C-101B-9397-08002B2CF9AE}" pid="4" name="xd_ProgID">
    <vt:lpwstr/>
  </property>
  <property fmtid="{D5CDD505-2E9C-101B-9397-08002B2CF9AE}" pid="5" name="ContentTypeId">
    <vt:lpwstr>0x010100E993358E494F344F8D6048E76D09AF0210001280EA27BDC86945A47177C07CB442D0</vt:lpwstr>
  </property>
  <property fmtid="{D5CDD505-2E9C-101B-9397-08002B2CF9AE}" pid="6" name="Kohdeorganisaatio">
    <vt:lpwstr>502;#Kirurginen kuntoutus|c0ee430f-9efc-42f0-9263-0696684a1751</vt:lpwstr>
  </property>
  <property fmtid="{D5CDD505-2E9C-101B-9397-08002B2CF9AE}" pid="7" name="TemplateUrl">
    <vt:lpwstr/>
  </property>
  <property fmtid="{D5CDD505-2E9C-101B-9397-08002B2CF9AE}" pid="8" name="Hoitotyön toiminnot">
    <vt:lpwstr>307;#Aktiviteettiin liittyvä ohjaus|689136ef-b41f-487e-b121-28a71df26560</vt:lpwstr>
  </property>
  <property fmtid="{D5CDD505-2E9C-101B-9397-08002B2CF9AE}" pid="9" name="Potilasohje (sisältötyypin metatieto)">
    <vt:lpwstr>24;#Ei lähetetä e-kirjeenä|b2c60afc-d31b-4a57-af83-72e043044b48</vt:lpwstr>
  </property>
  <property fmtid="{D5CDD505-2E9C-101B-9397-08002B2CF9AE}" pid="10" name="_dlc_DocIdItemGuid">
    <vt:lpwstr>728c1e3d-e52c-4463-b3f4-ee2a11cbc6e9</vt:lpwstr>
  </property>
  <property fmtid="{D5CDD505-2E9C-101B-9397-08002B2CF9AE}" pid="11" name="Erikoisala">
    <vt:lpwstr>306;#Fysiatria|4a583919-d5fc-49ac-9355-eb823bf5122b</vt:lpwstr>
  </property>
  <property fmtid="{D5CDD505-2E9C-101B-9397-08002B2CF9AE}" pid="12" name="Organisaatiotiedon tarkennus toiminnan mukaan">
    <vt:lpwstr/>
  </property>
  <property fmtid="{D5CDD505-2E9C-101B-9397-08002B2CF9AE}" pid="13" name="Kriisiviestintä">
    <vt:lpwstr/>
  </property>
  <property fmtid="{D5CDD505-2E9C-101B-9397-08002B2CF9AE}" pid="14" name="Kuvantamisen ohjeen tutkimusryhmät (sisältötyypin metatieto)">
    <vt:lpwstr/>
  </property>
  <property fmtid="{D5CDD505-2E9C-101B-9397-08002B2CF9AE}" pid="15" name="Toiminnanohjauskäsikirja">
    <vt:lpwstr>3;#Ei ole toimintakäsikirjaa|ed0127a7-f4bb-4299-8de4-a0fcecf35ff1</vt:lpwstr>
  </property>
  <property fmtid="{D5CDD505-2E9C-101B-9397-08002B2CF9AE}" pid="16" name="Organisaatiotieto">
    <vt:lpwstr>502;#Kirurginen kuntoutus|c0ee430f-9efc-42f0-9263-0696684a1751</vt:lpwstr>
  </property>
  <property fmtid="{D5CDD505-2E9C-101B-9397-08002B2CF9AE}" pid="17" name="Toimenpidekoodit">
    <vt:lpwstr>704;#NF Lonkkanivelet ja reidet|6ff05821-caac-4f1a-a484-ca62f1cb7294</vt:lpwstr>
  </property>
  <property fmtid="{D5CDD505-2E9C-101B-9397-08002B2CF9AE}" pid="18" name="Kohde- / työntekijäryhmä">
    <vt:lpwstr>703;#Fysioterapeutti|0b1f4912-a7bd-4643-9b71-30601cb4c31e</vt:lpwstr>
  </property>
  <property fmtid="{D5CDD505-2E9C-101B-9397-08002B2CF9AE}" pid="19" name="xd_Signature">
    <vt:bool>false</vt:bool>
  </property>
  <property fmtid="{D5CDD505-2E9C-101B-9397-08002B2CF9AE}" pid="20" name="MEO">
    <vt:lpwstr/>
  </property>
  <property fmtid="{D5CDD505-2E9C-101B-9397-08002B2CF9AE}" pid="22" name="SharedWithUsers">
    <vt:lpwstr/>
  </property>
  <property fmtid="{D5CDD505-2E9C-101B-9397-08002B2CF9AE}" pid="23" name="_SourceUrl">
    <vt:lpwstr/>
  </property>
  <property fmtid="{D5CDD505-2E9C-101B-9397-08002B2CF9AE}" pid="24" name="_SharedFileIndex">
    <vt:lpwstr/>
  </property>
  <property fmtid="{D5CDD505-2E9C-101B-9397-08002B2CF9AE}" pid="25" name="TaxKeywordTaxHTField">
    <vt:lpwstr>kävely|825cceff-cd07-42be-86ee-708e02cada1e;askelkulma|aeb838ea-cc8d-4775-ae0c-99ba2c7092ca;askeleen avaus|413a2d12-4913-4fba-8566-d6b8821d0321</vt:lpwstr>
  </property>
</Properties>
</file>